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8D" w:rsidRDefault="00EE108D" w:rsidP="002879BB">
      <w:pPr>
        <w:jc w:val="center"/>
        <w:rPr>
          <w:b/>
          <w:sz w:val="24"/>
        </w:rPr>
      </w:pPr>
    </w:p>
    <w:p w:rsidR="006944DE" w:rsidRPr="002879BB" w:rsidRDefault="00A93852" w:rsidP="002879BB">
      <w:pPr>
        <w:jc w:val="center"/>
        <w:rPr>
          <w:b/>
          <w:sz w:val="24"/>
        </w:rPr>
      </w:pPr>
      <w:bookmarkStart w:id="0" w:name="_GoBack"/>
      <w:bookmarkEnd w:id="0"/>
      <w:r w:rsidRPr="002879BB">
        <w:rPr>
          <w:b/>
          <w:sz w:val="24"/>
        </w:rPr>
        <w:t>ANEXO I</w:t>
      </w:r>
    </w:p>
    <w:p w:rsidR="002F6D6F" w:rsidRDefault="00EE108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93852" w:rsidRDefault="00EE108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>
          <v:shape id="_x0000_s1027" type="#_x0000_t202" style="position:absolute;left:0;text-align:left;margin-left:15.05pt;margin-top:2.3pt;width:408.45pt;height:94.55pt;z-index:251662336;mso-width-relative:margin;mso-height-relative:margin" fillcolor="white [3201]" strokecolor="#a5a5a5 [3206]" strokeweight="2.5pt">
            <v:shadow color="#868686"/>
            <v:textbox>
              <w:txbxContent>
                <w:p w:rsidR="00A93852" w:rsidRDefault="002879B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:rsidR="002879BB" w:rsidRDefault="002879B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="00201885">
                    <w:rPr>
                      <w:lang w:val="es-ES"/>
                    </w:rPr>
                    <w:t>Dirección General</w:t>
                  </w:r>
                </w:p>
                <w:p w:rsidR="002879BB" w:rsidRPr="002879BB" w:rsidRDefault="002879BB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201885">
                    <w:rPr>
                      <w:lang w:val="es-ES"/>
                    </w:rPr>
                    <w:t>Director Administrativo</w:t>
                  </w:r>
                </w:p>
                <w:p w:rsidR="002879BB" w:rsidRDefault="00201885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proofErr w:type="gramStart"/>
                  <w:r w:rsidR="00C95AB3">
                    <w:rPr>
                      <w:lang w:val="es-ES"/>
                    </w:rPr>
                    <w:t>Director</w:t>
                  </w:r>
                  <w:proofErr w:type="gramEnd"/>
                </w:p>
                <w:p w:rsidR="002879BB" w:rsidRDefault="002879BB">
                  <w:pPr>
                    <w:rPr>
                      <w:b/>
                      <w:lang w:val="es-ES"/>
                    </w:rPr>
                  </w:pPr>
                </w:p>
                <w:p w:rsidR="002879BB" w:rsidRDefault="002879BB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EE108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>
          <v:shape id="_x0000_s1029" type="#_x0000_t202" style="position:absolute;left:0;text-align:left;margin-left:15.05pt;margin-top:11pt;width:403.9pt;height:527.65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:rsidR="00685367" w:rsidRDefault="008216BD">
                  <w:pPr>
                    <w:rPr>
                      <w:b/>
                      <w:lang w:val="es-ES"/>
                    </w:rPr>
                  </w:pPr>
                  <w:r w:rsidRPr="00201885">
                    <w:rPr>
                      <w:b/>
                      <w:lang w:val="es-ES"/>
                    </w:rPr>
                    <w:t>Responsabilidades del puesto: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Elaborar los manuales administrativos específicos del área.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Determinar y proponer las actividades, metas y necesidades de recursos anuales para atender los programas o proyectos que correspondan a su ámbito de competencia.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Supervisar y dar seguimiento al cumplimiento de las acciones de construcción, equipamiento y mantenimiento autorizados a las unidades de capacitación.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Informar a la Dirección General acerca del avance y cumplimiento de las acciones de construcción, equipamiento y mantenimiento.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Gestionar y controlar los recursos humanos, financieros, materiales y servicios de las unidades de capacitación y/o acciones móviles conforme a las normas y lineamientos establecidos.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Validar y controlar las actividades de reclutamiento, selección y contratación del personal, conforme a los lineamientos y normatividad aplicable.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Validar y controlar los movimientos e incidencias del personal, así como el pago de remuneraciones y la prestación de servicios.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Validar la conciliación de la nómina </w:t>
                  </w:r>
                  <w:proofErr w:type="gramStart"/>
                  <w:r w:rsidRPr="00201885">
                    <w:rPr>
                      <w:sz w:val="18"/>
                      <w:szCs w:val="20"/>
                    </w:rPr>
                    <w:t>de acuerdo a</w:t>
                  </w:r>
                  <w:proofErr w:type="gramEnd"/>
                  <w:r w:rsidRPr="00201885">
                    <w:rPr>
                      <w:sz w:val="18"/>
                      <w:szCs w:val="20"/>
                    </w:rPr>
                    <w:t xml:space="preserve"> los financiamientos y procedimientos establecidos.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Asignar al personal facultado para autorizar y certificar los trámites del Instituto.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Detectar necesidades de capacitación y actualización del personal directivo y administrativo.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Difundir entre el personal los programas de capacitación y actualización de sus funciones.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Seleccionar al personal que participara en los cursos de capacitación y actualización sus funciones.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Identificar instancias capacitadoras a nivel local.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Integrar y proponer a la Dirección General, programas de cursos de capacitación y/o actualización a nivel local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Gestionar con las instancias capacitadora la impartición de los cursos de capacitación y/o actualización.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Verificar y evaluar el desarrollo de los cursos de capacitación y actualización de personal.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Evaluar el impacto de la capacitación y/o actualización del personal.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Coordinar la integración de la documentación comprobatoria y justificadora del ejercicio de los recursos. </w:t>
                  </w:r>
                </w:p>
                <w:p w:rsidR="00500931" w:rsidRPr="00201885" w:rsidRDefault="00201885" w:rsidP="00201885">
                  <w:pPr>
                    <w:pStyle w:val="Prrafodelista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Verificar el registro y control del ejercicio de los recursos autorizados a través del presupuesto federal de conformidad con </w:t>
                  </w:r>
                  <w:proofErr w:type="gramStart"/>
                  <w:r w:rsidRPr="00201885">
                    <w:rPr>
                      <w:sz w:val="18"/>
                      <w:szCs w:val="20"/>
                    </w:rPr>
                    <w:t>las normatividad establecida</w:t>
                  </w:r>
                  <w:proofErr w:type="gramEnd"/>
                  <w:r w:rsidRPr="00201885">
                    <w:rPr>
                      <w:sz w:val="18"/>
                      <w:szCs w:val="20"/>
                    </w:rPr>
                    <w:t xml:space="preserve">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Verificar el registro y control y el ejercicio de los ingresos propios por los servicios que presta el Instituto, conforme a la normatividad establecida. </w:t>
                  </w:r>
                </w:p>
                <w:p w:rsid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20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Establecer la comunicación y coordinación requerida con los proveedores y prestadores de servicios al Instituto para garantizar que la documentación comprobatoria del ejercicio de los recursos, cumplan con los requisitos legales y </w:t>
                  </w:r>
                  <w:r>
                    <w:rPr>
                      <w:sz w:val="20"/>
                      <w:szCs w:val="20"/>
                    </w:rPr>
                    <w:t xml:space="preserve">fiscales, conforme a la normatividad establecida.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8"/>
                    </w:numPr>
                    <w:jc w:val="both"/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Validar que la documentación comprobatoria del ejercicio de los recursos autorizados en el presupuesto federal y/o captados por ingresos propios, cumpla con los requisitos legales y fiscales conforme a la normatividad establecida e integrar su expediente respectivo. </w:t>
                  </w:r>
                </w:p>
                <w:p w:rsidR="00201885" w:rsidRDefault="00201885" w:rsidP="00201885">
                  <w:pPr>
                    <w:rPr>
                      <w:b/>
                      <w:lang w:val="es-ES"/>
                    </w:rPr>
                  </w:pPr>
                </w:p>
                <w:p w:rsidR="00500931" w:rsidRDefault="00500931" w:rsidP="00500931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:rsidR="00715EDD" w:rsidRDefault="00715EDD" w:rsidP="00685367"/>
    <w:p w:rsidR="002879BB" w:rsidRDefault="002879BB" w:rsidP="00685367"/>
    <w:p w:rsidR="002879BB" w:rsidRDefault="002879BB" w:rsidP="00685367"/>
    <w:p w:rsidR="002879BB" w:rsidRDefault="002879BB" w:rsidP="00685367"/>
    <w:p w:rsidR="002879BB" w:rsidRDefault="002879BB" w:rsidP="00685367"/>
    <w:p w:rsidR="002879BB" w:rsidRDefault="002879BB" w:rsidP="00685367"/>
    <w:p w:rsidR="00201885" w:rsidRDefault="00201885" w:rsidP="00685367"/>
    <w:p w:rsidR="00201885" w:rsidRDefault="00201885" w:rsidP="00685367"/>
    <w:p w:rsidR="00201885" w:rsidRDefault="00201885" w:rsidP="00685367"/>
    <w:p w:rsidR="00201885" w:rsidRDefault="00EE108D" w:rsidP="00685367">
      <w:r>
        <w:rPr>
          <w:noProof/>
          <w:lang w:eastAsia="es-MX"/>
        </w:rPr>
        <w:pict>
          <v:shape id="_x0000_s1031" type="#_x0000_t202" style="position:absolute;margin-left:22.75pt;margin-top:-36.75pt;width:403.9pt;height:730.2pt;z-index:251667456;mso-width-relative:margin;mso-height-relative:margin" fillcolor="white [3201]" strokecolor="#a5a5a5 [3206]" strokeweight="2.5pt">
            <v:shadow color="#868686"/>
            <v:textbox style="mso-next-textbox:#_x0000_s1031">
              <w:txbxContent>
                <w:p w:rsidR="00201885" w:rsidRDefault="00201885" w:rsidP="00201885">
                  <w:pPr>
                    <w:rPr>
                      <w:b/>
                      <w:lang w:val="es-ES"/>
                    </w:rPr>
                  </w:pPr>
                  <w:r w:rsidRPr="00201885">
                    <w:rPr>
                      <w:b/>
                      <w:lang w:val="es-ES"/>
                    </w:rPr>
                    <w:t>Responsabilidades del puesto: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Verificar y controlar la recepción y entrada de equipo, mobiliario y materiales al Instituto.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Verificar la actualización y el control de los inventarios del Instituto.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Validar los formatos ara la baja y/o transferencia de equipo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Verificar y controlar la prestación de los servicios generales que requieran las diferentes áreas del Instituto.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Apoyar en el desarrollo de actividades cívicas, culturales, sociales, recreativas, deportivas y eventos técnico-académico que se realizan en el Instituto.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Apoyar en la atención y cumplimiento de las acciones de vinculación y acuerdos de colaboración establecidos por el Instituto.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Apoyar en el desarrollo y cumplimiento de programas y proyectos de educación para la vida y el trabajo.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Integrar y vigilar el cumplimiento de los comités y/o comisiones de apoyo a las acciones de protección civil, seguridad y emergencia escolar, aprovechamiento de los recursos naturales, ahorro de energía u otros.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Proponer el desarrollo de sistemas de información que se requieran en su ámbito de competencia.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Operar, controlar y evaluar los sistemas de información del Área de Administración.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Verificar y apoyar el cumplimiento de las condiciones generales de trabajo del personal, entre los trabajadores del Instituto para garantizar sus derechos y aplicar en su caso las sanciones correspondientes.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Proponer a la Dirección General alternativas para la atención de los problemas político-laboral y/o estudiantil que se presenten en el Instituto.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Operar y controlar en su ámbito de competencia el Sistema de Gestión de la Calidad del Instituto. </w:t>
                  </w:r>
                </w:p>
                <w:p w:rsidR="00201885" w:rsidRPr="00201885" w:rsidRDefault="00201885" w:rsidP="00201885">
                  <w:pPr>
                    <w:pStyle w:val="Prrafodelista"/>
                    <w:numPr>
                      <w:ilvl w:val="0"/>
                      <w:numId w:val="9"/>
                    </w:numPr>
                    <w:rPr>
                      <w:lang w:val="es-ES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Integrar círculos de calidad para el intercambio de ideas, experiencias y la definición de propuestas de calidad.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Proporcionar la información requerida en los procesos de auditoría del instituto.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Atender las observaciones derivadas de las auditorías y establecer las medidas preventivas y correctivas para evitar la repetición de las anomalías que dieron lugar a dichas observaciones.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Identificar y proponer acciones de mejora en la operación y presentación del servicio en el instituto.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Atender aquellos proyectos o procesos </w:t>
                  </w:r>
                  <w:proofErr w:type="gramStart"/>
                  <w:r w:rsidRPr="00201885">
                    <w:rPr>
                      <w:sz w:val="18"/>
                      <w:szCs w:val="20"/>
                    </w:rPr>
                    <w:t>que</w:t>
                  </w:r>
                  <w:proofErr w:type="gramEnd"/>
                  <w:r w:rsidRPr="00201885">
                    <w:rPr>
                      <w:sz w:val="18"/>
                      <w:szCs w:val="20"/>
                    </w:rPr>
                    <w:t xml:space="preserve"> dentro de su ámbito de competencia, le asigne el Director General.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Promover y participar en reuniones de trabajo para el intercambio de información y acuerdos de acciones conjuntas con las demás áreas del instituto.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Participar en el proceso de evaluación institucional del instituto y proporcionar información de carácter cuantitativo y cualitativo generada en su ámbito de competencia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Elaborar los informes de Resultados y Rendición de Cuentas a la Sociedad del Área y participar en la integración del correspondiente instituto.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Apoyar en las acciones de investigación y desarrollo que se establezcan en el instituto. </w:t>
                  </w:r>
                </w:p>
                <w:p w:rsid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Asignar al personal adscrito al área, las actividades que correspondan a sus funciones y vigilar su cumplimiento.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Definir los procedimientos administrativos que regirán el funcionamiento de la empresa o institución.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Seleccionar personal y establecer programas de mejoramiento y capacitación.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6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Definir las unidades operativas, responsabilidades y líneas de autoridad, así como evaluar el rendimiento del personal.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Planear, dirigir y coordinar la política de la institución u organización en todo lo relativo al personal y las relaciones laborales.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Planear y organizar los procedimientos destinados a la contratación, formación, promoción, fijación de la escala salarial y las negociaciones sobre salarios, comunicación y consulta a los trabajadores y demás cuestiones relacionadas con el personal de la institución.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Planear presupuestos para campañas de cualquier tipo (promoción o de ventas, etc.).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Dirigir y coordinar las actividades de publicidad de la empresa u organización.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Negociar contratos con los representantes designados para el caso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8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Planear, dirigir y coordinar las actividades de compra, selección de proveedores y agentes de compras que participan en la licitación de materiales, productos y servicios. </w:t>
                  </w:r>
                </w:p>
                <w:p w:rsid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20"/>
                      <w:szCs w:val="20"/>
                    </w:rPr>
                  </w:pPr>
                  <w:r w:rsidRPr="00201885">
                    <w:rPr>
                      <w:sz w:val="18"/>
                      <w:szCs w:val="20"/>
                    </w:rPr>
                    <w:t>Vigilar los gastos y asegurar la utilización racional de los recursos</w:t>
                  </w:r>
                  <w:r>
                    <w:rPr>
                      <w:sz w:val="20"/>
                      <w:szCs w:val="20"/>
                    </w:rPr>
                    <w:t xml:space="preserve">. 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01885">
                    <w:rPr>
                      <w:sz w:val="18"/>
                      <w:szCs w:val="20"/>
                    </w:rPr>
                    <w:t xml:space="preserve">Establecer y dirigir los procedimientos operativos </w:t>
                  </w:r>
                  <w:r w:rsidRPr="00201885">
                    <w:rPr>
                      <w:rFonts w:asciiTheme="minorHAnsi" w:hAnsiTheme="minorHAnsi"/>
                      <w:sz w:val="18"/>
                      <w:szCs w:val="20"/>
                    </w:rPr>
                    <w:t xml:space="preserve">y </w:t>
                  </w:r>
                  <w:r w:rsidRPr="00201885">
                    <w:rPr>
                      <w:rFonts w:asciiTheme="minorHAnsi" w:hAnsiTheme="minorHAnsi" w:cs="Arial"/>
                      <w:sz w:val="18"/>
                      <w:szCs w:val="18"/>
                    </w:rPr>
                    <w:t>administrativos</w:t>
                  </w:r>
                  <w:r w:rsidRPr="00201885">
                    <w:rPr>
                      <w:rFonts w:ascii="Arial" w:hAnsi="Arial" w:cs="Arial"/>
                      <w:sz w:val="18"/>
                      <w:szCs w:val="18"/>
                    </w:rPr>
                    <w:t xml:space="preserve">. </w:t>
                  </w:r>
                </w:p>
                <w:p w:rsidR="00201885" w:rsidRPr="00201885" w:rsidRDefault="00201885" w:rsidP="00201885">
                  <w:pPr>
                    <w:pStyle w:val="Prrafodelista"/>
                    <w:numPr>
                      <w:ilvl w:val="0"/>
                      <w:numId w:val="9"/>
                    </w:numPr>
                    <w:spacing w:line="256" w:lineRule="auto"/>
                    <w:rPr>
                      <w:rFonts w:cs="Arial"/>
                      <w:sz w:val="18"/>
                      <w:szCs w:val="18"/>
                      <w:lang w:val="es-ES"/>
                    </w:rPr>
                  </w:pPr>
                  <w:r w:rsidRPr="00201885">
                    <w:rPr>
                      <w:rFonts w:cs="Arial"/>
                      <w:sz w:val="18"/>
                      <w:szCs w:val="18"/>
                      <w:lang w:val="es-ES"/>
                    </w:rPr>
                    <w:t>Cumplir con las normas y reglamentos aplicables en el ámbito de su competencia.</w:t>
                  </w:r>
                </w:p>
                <w:p w:rsidR="00201885" w:rsidRPr="00201885" w:rsidRDefault="00201885" w:rsidP="00201885">
                  <w:pPr>
                    <w:pStyle w:val="Default"/>
                    <w:numPr>
                      <w:ilvl w:val="0"/>
                      <w:numId w:val="9"/>
                    </w:numPr>
                    <w:rPr>
                      <w:sz w:val="16"/>
                      <w:szCs w:val="20"/>
                    </w:rPr>
                  </w:pPr>
                </w:p>
              </w:txbxContent>
            </v:textbox>
          </v:shape>
        </w:pict>
      </w:r>
    </w:p>
    <w:p w:rsidR="00201885" w:rsidRDefault="00201885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465B90" w:rsidP="00685367"/>
    <w:p w:rsidR="00465B90" w:rsidRDefault="00EE108D" w:rsidP="00685367">
      <w:r>
        <w:rPr>
          <w:noProof/>
          <w:lang w:eastAsia="es-MX"/>
        </w:rPr>
        <w:pict>
          <v:shape id="_x0000_s1033" type="#_x0000_t202" style="position:absolute;margin-left:13.45pt;margin-top:-28.15pt;width:403.9pt;height:115.5pt;z-index:251668480;mso-width-relative:margin;mso-height-relative:margin" fillcolor="white [3201]" strokecolor="#a5a5a5 [3206]" strokeweight="2.5pt">
            <v:shadow color="#868686"/>
            <v:textbox>
              <w:txbxContent>
                <w:p w:rsidR="00465B90" w:rsidRPr="00FD53D0" w:rsidRDefault="00465B90" w:rsidP="00465B90">
                  <w:pPr>
                    <w:rPr>
                      <w:b/>
                      <w:sz w:val="18"/>
                      <w:szCs w:val="18"/>
                      <w:lang w:val="es-ES"/>
                    </w:rPr>
                  </w:pPr>
                  <w:r w:rsidRPr="00FD53D0">
                    <w:rPr>
                      <w:b/>
                      <w:sz w:val="18"/>
                      <w:szCs w:val="18"/>
                      <w:lang w:val="es-ES"/>
                    </w:rPr>
                    <w:t>Requerimientos laborales</w:t>
                  </w:r>
                </w:p>
                <w:p w:rsidR="00465B90" w:rsidRPr="00FD53D0" w:rsidRDefault="00465B90" w:rsidP="00465B90">
                  <w:pPr>
                    <w:rPr>
                      <w:sz w:val="18"/>
                      <w:szCs w:val="18"/>
                    </w:rPr>
                  </w:pPr>
                  <w:r w:rsidRPr="00FD53D0">
                    <w:rPr>
                      <w:sz w:val="18"/>
                      <w:szCs w:val="18"/>
                    </w:rPr>
                    <w:t xml:space="preserve">EXPERIENCIA: experiencia en su área de competencia   3 años. </w:t>
                  </w:r>
                </w:p>
                <w:p w:rsidR="00465B90" w:rsidRPr="00FD53D0" w:rsidRDefault="00465B90" w:rsidP="00465B90">
                  <w:pPr>
                    <w:rPr>
                      <w:sz w:val="18"/>
                      <w:szCs w:val="18"/>
                    </w:rPr>
                  </w:pPr>
                  <w:r w:rsidRPr="00FD53D0">
                    <w:rPr>
                      <w:sz w:val="18"/>
                      <w:szCs w:val="18"/>
                    </w:rPr>
                    <w:t xml:space="preserve">ESCOLARIDAD: Licenciatura. </w:t>
                  </w:r>
                </w:p>
                <w:p w:rsidR="00465B90" w:rsidRPr="00FD53D0" w:rsidRDefault="00465B90" w:rsidP="00465B90">
                  <w:pPr>
                    <w:rPr>
                      <w:sz w:val="18"/>
                      <w:szCs w:val="18"/>
                    </w:rPr>
                  </w:pPr>
                  <w:r w:rsidRPr="00FD53D0">
                    <w:rPr>
                      <w:sz w:val="18"/>
                      <w:szCs w:val="18"/>
                    </w:rPr>
                    <w:t xml:space="preserve">CARRERA: afín al área de competencia. </w:t>
                  </w:r>
                </w:p>
                <w:p w:rsidR="00465B90" w:rsidRPr="00FD53D0" w:rsidRDefault="00465B90" w:rsidP="00465B90">
                  <w:pPr>
                    <w:rPr>
                      <w:sz w:val="18"/>
                      <w:szCs w:val="18"/>
                    </w:rPr>
                  </w:pPr>
                  <w:r w:rsidRPr="00FD53D0">
                    <w:rPr>
                      <w:sz w:val="18"/>
                      <w:szCs w:val="18"/>
                    </w:rPr>
                    <w:t>CAPACITACIÓN: en materia normativa para la óptima operación del instituto</w:t>
                  </w:r>
                </w:p>
                <w:p w:rsidR="00465B90" w:rsidRPr="00EB0710" w:rsidRDefault="00465B90" w:rsidP="00465B90"/>
              </w:txbxContent>
            </v:textbox>
          </v:shape>
        </w:pict>
      </w:r>
    </w:p>
    <w:p w:rsidR="00465B90" w:rsidRDefault="00465B90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Default="001E7A0A" w:rsidP="00685367"/>
    <w:p w:rsidR="001E7A0A" w:rsidRPr="001E7A0A" w:rsidRDefault="001E7A0A" w:rsidP="001E7A0A">
      <w:pPr>
        <w:jc w:val="right"/>
        <w:rPr>
          <w:b/>
        </w:rPr>
      </w:pPr>
      <w:r w:rsidRPr="001E7A0A">
        <w:rPr>
          <w:b/>
        </w:rPr>
        <w:t>__________________________</w:t>
      </w:r>
    </w:p>
    <w:p w:rsidR="001E7A0A" w:rsidRPr="001E7A0A" w:rsidRDefault="001E7A0A" w:rsidP="001E7A0A">
      <w:pPr>
        <w:jc w:val="right"/>
        <w:rPr>
          <w:b/>
        </w:rPr>
      </w:pPr>
      <w:r w:rsidRPr="001E7A0A">
        <w:rPr>
          <w:b/>
        </w:rPr>
        <w:t>Nombre y firma del empleado</w:t>
      </w:r>
    </w:p>
    <w:sectPr w:rsidR="001E7A0A" w:rsidRPr="001E7A0A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2063D"/>
    <w:multiLevelType w:val="hybridMultilevel"/>
    <w:tmpl w:val="F94C7B3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67BE2"/>
    <w:multiLevelType w:val="hybridMultilevel"/>
    <w:tmpl w:val="D9A088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7976C5"/>
    <w:multiLevelType w:val="hybridMultilevel"/>
    <w:tmpl w:val="7C2C41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436809"/>
    <w:multiLevelType w:val="hybridMultilevel"/>
    <w:tmpl w:val="F1E0CDC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7203DB"/>
    <w:multiLevelType w:val="hybridMultilevel"/>
    <w:tmpl w:val="4EBA90B6"/>
    <w:lvl w:ilvl="0" w:tplc="080A000F">
      <w:start w:val="1"/>
      <w:numFmt w:val="decimal"/>
      <w:lvlText w:val="%1."/>
      <w:lvlJc w:val="left"/>
      <w:pPr>
        <w:ind w:left="786" w:hanging="360"/>
      </w:p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8232EBD"/>
    <w:multiLevelType w:val="hybridMultilevel"/>
    <w:tmpl w:val="8F923642"/>
    <w:lvl w:ilvl="0" w:tplc="8E7C8CC2">
      <w:start w:val="23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A09DD"/>
    <w:multiLevelType w:val="hybridMultilevel"/>
    <w:tmpl w:val="AEF6C2C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E2205"/>
    <w:multiLevelType w:val="hybridMultilevel"/>
    <w:tmpl w:val="B5FAB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9"/>
  </w:num>
  <w:num w:numId="5">
    <w:abstractNumId w:val="0"/>
  </w:num>
  <w:num w:numId="6">
    <w:abstractNumId w:val="5"/>
  </w:num>
  <w:num w:numId="7">
    <w:abstractNumId w:val="6"/>
  </w:num>
  <w:num w:numId="8">
    <w:abstractNumId w:val="3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1D7E00"/>
    <w:rsid w:val="001E7A0A"/>
    <w:rsid w:val="00201885"/>
    <w:rsid w:val="00203C02"/>
    <w:rsid w:val="002118F7"/>
    <w:rsid w:val="00277926"/>
    <w:rsid w:val="002879BB"/>
    <w:rsid w:val="002F352C"/>
    <w:rsid w:val="002F6D6F"/>
    <w:rsid w:val="00393F32"/>
    <w:rsid w:val="004204F1"/>
    <w:rsid w:val="00465B90"/>
    <w:rsid w:val="00484B79"/>
    <w:rsid w:val="004A2DA6"/>
    <w:rsid w:val="00500931"/>
    <w:rsid w:val="005010CB"/>
    <w:rsid w:val="00501C8C"/>
    <w:rsid w:val="005045C9"/>
    <w:rsid w:val="0057363F"/>
    <w:rsid w:val="00595BF3"/>
    <w:rsid w:val="005C1306"/>
    <w:rsid w:val="005D1369"/>
    <w:rsid w:val="00605734"/>
    <w:rsid w:val="00621817"/>
    <w:rsid w:val="00685367"/>
    <w:rsid w:val="006944DE"/>
    <w:rsid w:val="006B4AEE"/>
    <w:rsid w:val="00715EDD"/>
    <w:rsid w:val="0073020D"/>
    <w:rsid w:val="00751C3E"/>
    <w:rsid w:val="008216BD"/>
    <w:rsid w:val="00882977"/>
    <w:rsid w:val="008B09EB"/>
    <w:rsid w:val="008E2809"/>
    <w:rsid w:val="00996E86"/>
    <w:rsid w:val="009B7327"/>
    <w:rsid w:val="00A24712"/>
    <w:rsid w:val="00A72186"/>
    <w:rsid w:val="00A85778"/>
    <w:rsid w:val="00A93852"/>
    <w:rsid w:val="00B05266"/>
    <w:rsid w:val="00B33AC7"/>
    <w:rsid w:val="00C44534"/>
    <w:rsid w:val="00C95AB3"/>
    <w:rsid w:val="00C976DC"/>
    <w:rsid w:val="00D030E7"/>
    <w:rsid w:val="00D97E3D"/>
    <w:rsid w:val="00E4318E"/>
    <w:rsid w:val="00EE108D"/>
    <w:rsid w:val="00F53A3F"/>
    <w:rsid w:val="00FD0C12"/>
    <w:rsid w:val="00FD5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2690C085"/>
  <w15:docId w15:val="{3D9D9FBF-737C-49B3-9A16-EF77FFE1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0093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D37FC-5577-452D-88B1-2E4B6D825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9</cp:revision>
  <cp:lastPrinted>2018-07-12T18:46:00Z</cp:lastPrinted>
  <dcterms:created xsi:type="dcterms:W3CDTF">2018-02-26T20:31:00Z</dcterms:created>
  <dcterms:modified xsi:type="dcterms:W3CDTF">2018-07-12T18:47:00Z</dcterms:modified>
</cp:coreProperties>
</file>